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A46AE" w14:textId="06BCFE9C" w:rsidR="007A3572" w:rsidRPr="00F52389" w:rsidRDefault="007A3572" w:rsidP="007A3572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Carte d’adressage MODBUS – RTD-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HO</w:t>
      </w:r>
    </w:p>
    <w:p w14:paraId="294674AD" w14:textId="77777777" w:rsidR="007A3572" w:rsidRDefault="007A3572" w:rsidP="007A3572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0EF6E72B" w14:textId="170B1B91" w:rsidR="007A3572" w:rsidRPr="00F52389" w:rsidRDefault="007A3572" w:rsidP="007A3572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F52389">
        <w:rPr>
          <w:rFonts w:ascii="Calibri" w:eastAsia="Times New Roman" w:hAnsi="Calibri" w:cs="Times New Roman"/>
          <w:sz w:val="20"/>
          <w:szCs w:val="24"/>
        </w:rPr>
        <w:t xml:space="preserve">L’installation sera équipée de carte additionnelle de type 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RTD-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HO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 xml:space="preserve"> </w:t>
      </w:r>
      <w:r w:rsidRPr="00F52389">
        <w:rPr>
          <w:rFonts w:ascii="Calibri" w:eastAsia="Times New Roman" w:hAnsi="Calibri" w:cs="Times New Roman"/>
          <w:sz w:val="20"/>
          <w:szCs w:val="24"/>
        </w:rPr>
        <w:t>qui est une interface Modbus RS485 permettant de gérer et de contrôler les modèles Sky-Air et VRV de climatiseurs</w:t>
      </w:r>
      <w:r>
        <w:rPr>
          <w:rFonts w:ascii="Calibri" w:eastAsia="Times New Roman" w:hAnsi="Calibri" w:cs="Times New Roman"/>
          <w:sz w:val="20"/>
          <w:szCs w:val="24"/>
        </w:rPr>
        <w:t>.</w:t>
      </w:r>
    </w:p>
    <w:p w14:paraId="553943BD" w14:textId="5399694A" w:rsidR="005876AD" w:rsidRDefault="005876AD" w:rsidP="007A3572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7A3572">
        <w:rPr>
          <w:rFonts w:ascii="Calibri" w:eastAsia="Times New Roman" w:hAnsi="Calibri" w:cs="Times New Roman"/>
          <w:sz w:val="20"/>
          <w:szCs w:val="24"/>
        </w:rPr>
        <w:t xml:space="preserve">Cette interface </w:t>
      </w:r>
      <w:r w:rsidR="007A3572" w:rsidRPr="007A3572">
        <w:rPr>
          <w:rFonts w:ascii="Calibri" w:eastAsia="Times New Roman" w:hAnsi="Calibri" w:cs="Times New Roman"/>
          <w:sz w:val="20"/>
          <w:szCs w:val="24"/>
        </w:rPr>
        <w:t>sera</w:t>
      </w:r>
      <w:r w:rsidRPr="007A3572">
        <w:rPr>
          <w:rFonts w:ascii="Calibri" w:eastAsia="Times New Roman" w:hAnsi="Calibri" w:cs="Times New Roman"/>
          <w:sz w:val="20"/>
          <w:szCs w:val="24"/>
        </w:rPr>
        <w:t xml:space="preserve"> compatible avec toutes les unités disposant d'une connexion réseau P1,P2 pour télécommande</w:t>
      </w:r>
      <w:r w:rsidR="007A3572" w:rsidRPr="007A3572">
        <w:rPr>
          <w:rFonts w:ascii="Calibri" w:eastAsia="Times New Roman" w:hAnsi="Calibri" w:cs="Times New Roman"/>
          <w:sz w:val="20"/>
          <w:szCs w:val="24"/>
        </w:rPr>
        <w:t xml:space="preserve"> filaire</w:t>
      </w:r>
      <w:r w:rsidRPr="007A3572">
        <w:rPr>
          <w:rFonts w:ascii="Calibri" w:eastAsia="Times New Roman" w:hAnsi="Calibri" w:cs="Times New Roman"/>
          <w:sz w:val="20"/>
          <w:szCs w:val="24"/>
        </w:rPr>
        <w:t>. Elle permet</w:t>
      </w:r>
      <w:r w:rsidR="007A3572" w:rsidRPr="007A3572">
        <w:rPr>
          <w:rFonts w:ascii="Calibri" w:eastAsia="Times New Roman" w:hAnsi="Calibri" w:cs="Times New Roman"/>
          <w:sz w:val="20"/>
          <w:szCs w:val="24"/>
        </w:rPr>
        <w:t>tra</w:t>
      </w:r>
      <w:r w:rsidRPr="007A3572">
        <w:rPr>
          <w:rFonts w:ascii="Calibri" w:eastAsia="Times New Roman" w:hAnsi="Calibri" w:cs="Times New Roman"/>
          <w:sz w:val="20"/>
          <w:szCs w:val="24"/>
        </w:rPr>
        <w:t xml:space="preserve"> de contrôler jusqu'à 16 unités en un seul groupe. </w:t>
      </w:r>
    </w:p>
    <w:p w14:paraId="41727DD7" w14:textId="77777777" w:rsidR="007A3572" w:rsidRDefault="007A3572" w:rsidP="007A3572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469B94E7" w14:textId="6C63487F" w:rsidR="008E4EF5" w:rsidRDefault="008E4EF5" w:rsidP="008E4EF5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4"/>
        </w:rPr>
      </w:pPr>
      <w:r w:rsidRPr="008E4EF5">
        <w:rPr>
          <w:rFonts w:ascii="Calibri" w:eastAsia="Times New Roman" w:hAnsi="Calibri" w:cs="Times New Roman"/>
          <w:sz w:val="20"/>
          <w:szCs w:val="24"/>
        </w:rPr>
        <w:drawing>
          <wp:inline distT="0" distB="0" distL="0" distR="0" wp14:anchorId="37E13476" wp14:editId="3DB1EE7F">
            <wp:extent cx="1271959" cy="1224479"/>
            <wp:effectExtent l="0" t="0" r="4445" b="0"/>
            <wp:docPr id="10" name="Image 9" descr="Une image contenant texte, Appareils électroniques, capture d’écran, Ingénierie électroniqu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D0DF120B-BE76-6549-89DC-496A9B93A2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9" descr="Une image contenant texte, Appareils électroniques, capture d’écran, Ingénierie électronique&#10;&#10;Description générée automatiquement">
                      <a:extLst>
                        <a:ext uri="{FF2B5EF4-FFF2-40B4-BE49-F238E27FC236}">
                          <a16:creationId xmlns:a16="http://schemas.microsoft.com/office/drawing/2014/main" id="{D0DF120B-BE76-6549-89DC-496A9B93A23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59" cy="122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DB866" w14:textId="77777777" w:rsidR="007A3572" w:rsidRPr="007A3572" w:rsidRDefault="007A3572" w:rsidP="007A3572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587A8FFC" w14:textId="36793D7C" w:rsidR="008E4EF5" w:rsidRPr="008E4EF5" w:rsidRDefault="005876AD" w:rsidP="008E4EF5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8E4EF5">
        <w:rPr>
          <w:rFonts w:ascii="Calibri" w:eastAsia="Times New Roman" w:hAnsi="Calibri" w:cs="Times New Roman"/>
          <w:sz w:val="20"/>
          <w:szCs w:val="24"/>
        </w:rPr>
        <w:t>La RTD-HO est conçue pour gérer</w:t>
      </w:r>
      <w:r w:rsidR="008E4EF5">
        <w:rPr>
          <w:rFonts w:ascii="Calibri" w:eastAsia="Times New Roman" w:hAnsi="Calibri" w:cs="Times New Roman"/>
          <w:sz w:val="20"/>
          <w:szCs w:val="24"/>
        </w:rPr>
        <w:t xml:space="preserve"> principalement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les chambres d'hôtel où un contact non électrique est utilisé pour indiquer l'état d'occupation de la chambre. Lorsque la chambre </w:t>
      </w:r>
      <w:r w:rsidR="008E4EF5">
        <w:rPr>
          <w:rFonts w:ascii="Calibri" w:eastAsia="Times New Roman" w:hAnsi="Calibri" w:cs="Times New Roman"/>
          <w:sz w:val="20"/>
          <w:szCs w:val="24"/>
        </w:rPr>
        <w:t>sera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occupée, l'occupant a</w:t>
      </w:r>
      <w:r w:rsidR="008E4EF5">
        <w:rPr>
          <w:rFonts w:ascii="Calibri" w:eastAsia="Times New Roman" w:hAnsi="Calibri" w:cs="Times New Roman"/>
          <w:sz w:val="20"/>
          <w:szCs w:val="24"/>
        </w:rPr>
        <w:t>ura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un accès complet au fonctionnement de la climatisation, grâce à une télécommande câblée, avec des points de consigne limités à la plage 19 à 24°C, ou 29°C en mode température élevée.</w:t>
      </w:r>
    </w:p>
    <w:p w14:paraId="44E9A193" w14:textId="79B2408F" w:rsidR="005876AD" w:rsidRDefault="005876AD" w:rsidP="008E4EF5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8E4EF5">
        <w:rPr>
          <w:rFonts w:ascii="Calibri" w:eastAsia="Times New Roman" w:hAnsi="Calibri" w:cs="Times New Roman"/>
          <w:sz w:val="20"/>
          <w:szCs w:val="24"/>
        </w:rPr>
        <w:t xml:space="preserve">Lorsque la chambre </w:t>
      </w:r>
      <w:r w:rsidR="008E4EF5">
        <w:rPr>
          <w:rFonts w:ascii="Calibri" w:eastAsia="Times New Roman" w:hAnsi="Calibri" w:cs="Times New Roman"/>
          <w:sz w:val="20"/>
          <w:szCs w:val="24"/>
        </w:rPr>
        <w:t>sera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inoccupée, la RTD</w:t>
      </w:r>
      <w:r w:rsidR="008E4EF5">
        <w:rPr>
          <w:rFonts w:ascii="Calibri" w:eastAsia="Times New Roman" w:hAnsi="Calibri" w:cs="Times New Roman"/>
          <w:sz w:val="20"/>
          <w:szCs w:val="24"/>
        </w:rPr>
        <w:t>-HO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commence</w:t>
      </w:r>
      <w:r w:rsidR="008E4EF5">
        <w:rPr>
          <w:rFonts w:ascii="Calibri" w:eastAsia="Times New Roman" w:hAnsi="Calibri" w:cs="Times New Roman"/>
          <w:sz w:val="20"/>
          <w:szCs w:val="24"/>
        </w:rPr>
        <w:t>ra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par maintenir une température agréable pour l'occupant. Au bout de 18 heures, </w:t>
      </w:r>
      <w:r w:rsidR="008E4EF5">
        <w:rPr>
          <w:rFonts w:ascii="Calibri" w:eastAsia="Times New Roman" w:hAnsi="Calibri" w:cs="Times New Roman"/>
          <w:sz w:val="20"/>
          <w:szCs w:val="24"/>
        </w:rPr>
        <w:t>elle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retourne</w:t>
      </w:r>
      <w:r w:rsidR="008E4EF5">
        <w:rPr>
          <w:rFonts w:ascii="Calibri" w:eastAsia="Times New Roman" w:hAnsi="Calibri" w:cs="Times New Roman"/>
          <w:sz w:val="20"/>
          <w:szCs w:val="24"/>
        </w:rPr>
        <w:t>ra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à l'état inoccupé et f</w:t>
      </w:r>
      <w:r w:rsidR="008E4EF5">
        <w:rPr>
          <w:rFonts w:ascii="Calibri" w:eastAsia="Times New Roman" w:hAnsi="Calibri" w:cs="Times New Roman"/>
          <w:sz w:val="20"/>
          <w:szCs w:val="24"/>
        </w:rPr>
        <w:t>era</w:t>
      </w:r>
      <w:r w:rsidRPr="008E4EF5">
        <w:rPr>
          <w:rFonts w:ascii="Calibri" w:eastAsia="Times New Roman" w:hAnsi="Calibri" w:cs="Times New Roman"/>
          <w:sz w:val="20"/>
          <w:szCs w:val="24"/>
        </w:rPr>
        <w:t xml:space="preserve"> fonctionner la climatisation que pour protéger la chambre contre les températures extrêmes.</w:t>
      </w:r>
    </w:p>
    <w:p w14:paraId="791CDFE9" w14:textId="77777777" w:rsidR="008E4EF5" w:rsidRPr="008E4EF5" w:rsidRDefault="008E4EF5" w:rsidP="008E4EF5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51E8601D" w14:textId="77777777" w:rsidR="005876AD" w:rsidRDefault="005876AD" w:rsidP="008E4EF5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8E4EF5">
        <w:rPr>
          <w:rFonts w:ascii="Calibri" w:eastAsia="Times New Roman" w:hAnsi="Calibri" w:cs="Times New Roman"/>
          <w:sz w:val="20"/>
          <w:szCs w:val="24"/>
        </w:rPr>
        <w:t>La RTD prend également en charge une entrée de contacteur de fenêtre qui empêche le fonctionnement de l'unité lorsqu'une fenêtre est ouverte.</w:t>
      </w:r>
    </w:p>
    <w:p w14:paraId="66509D5D" w14:textId="77777777" w:rsidR="008E4EF5" w:rsidRPr="008E4EF5" w:rsidRDefault="008E4EF5" w:rsidP="008E4EF5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7DFCA8D1" w14:textId="22E1A858" w:rsidR="005876AD" w:rsidRDefault="005876AD" w:rsidP="00FA7D4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FA7D48">
        <w:rPr>
          <w:rFonts w:ascii="Calibri" w:eastAsia="Times New Roman" w:hAnsi="Calibri" w:cs="Times New Roman"/>
          <w:sz w:val="20"/>
          <w:szCs w:val="24"/>
        </w:rPr>
        <w:t>Le fonctionnement de la régulation fonctionne</w:t>
      </w:r>
      <w:r w:rsidR="00FA7D48">
        <w:rPr>
          <w:rFonts w:ascii="Calibri" w:eastAsia="Times New Roman" w:hAnsi="Calibri" w:cs="Times New Roman"/>
          <w:sz w:val="20"/>
          <w:szCs w:val="24"/>
        </w:rPr>
        <w:t>ra selon la logique suivante</w:t>
      </w:r>
      <w:r w:rsidRPr="00FA7D48">
        <w:rPr>
          <w:rFonts w:ascii="Calibri" w:eastAsia="Times New Roman" w:hAnsi="Calibri" w:cs="Times New Roman"/>
          <w:sz w:val="20"/>
          <w:szCs w:val="24"/>
        </w:rPr>
        <w:t xml:space="preserve"> : </w:t>
      </w:r>
      <w:r w:rsidR="00FA7D48">
        <w:rPr>
          <w:rFonts w:ascii="Calibri" w:eastAsia="Times New Roman" w:hAnsi="Calibri" w:cs="Times New Roman"/>
          <w:sz w:val="20"/>
          <w:szCs w:val="24"/>
        </w:rPr>
        <w:t>l</w:t>
      </w:r>
      <w:r w:rsidRPr="00FA7D48">
        <w:rPr>
          <w:rFonts w:ascii="Calibri" w:eastAsia="Times New Roman" w:hAnsi="Calibri" w:cs="Times New Roman"/>
          <w:sz w:val="20"/>
          <w:szCs w:val="24"/>
        </w:rPr>
        <w:t>a RTD-HO détermine si la chambre est OCCUPÉE, VACANTE, INOCCUPÉE ou NON RÉSERVÉE en se basant sur l'état de l'entrée S1</w:t>
      </w:r>
      <w:r w:rsidR="00FA7D48">
        <w:rPr>
          <w:rFonts w:ascii="Calibri" w:eastAsia="Times New Roman" w:hAnsi="Calibri" w:cs="Times New Roman"/>
          <w:sz w:val="20"/>
          <w:szCs w:val="24"/>
        </w:rPr>
        <w:t> :</w:t>
      </w:r>
    </w:p>
    <w:p w14:paraId="214690C0" w14:textId="77777777" w:rsidR="00FA7D48" w:rsidRPr="00FA7D48" w:rsidRDefault="00FA7D48" w:rsidP="00FA7D4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301B7FF1" w14:textId="77777777" w:rsidR="00FA7D48" w:rsidRPr="001977B3" w:rsidRDefault="005876AD" w:rsidP="001977B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0"/>
        </w:rPr>
      </w:pPr>
      <w:r w:rsidRPr="001977B3">
        <w:rPr>
          <w:rFonts w:ascii="Calibri" w:eastAsia="Times New Roman" w:hAnsi="Calibri" w:cs="Times New Roman"/>
          <w:b/>
          <w:bCs/>
          <w:sz w:val="20"/>
        </w:rPr>
        <w:t>Statut OCCUPÉ, S1 = Circuit fermé</w:t>
      </w:r>
    </w:p>
    <w:p w14:paraId="5969399D" w14:textId="3349C51C" w:rsidR="005876AD" w:rsidRDefault="005876AD" w:rsidP="001977B3">
      <w:pPr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4"/>
        </w:rPr>
      </w:pPr>
      <w:r w:rsidRPr="00FA7D48">
        <w:rPr>
          <w:rFonts w:ascii="Calibri" w:eastAsia="Times New Roman" w:hAnsi="Calibri" w:cs="Times New Roman"/>
          <w:sz w:val="20"/>
          <w:szCs w:val="24"/>
        </w:rPr>
        <w:t>La climatisation peut être actionnée via la télécommande câblée, la plage de points de consigne est limitée à 19 à 24°C. Le mode de fonctionnement de l'unité est limité à VENTILATEUR et AUTO*.</w:t>
      </w:r>
    </w:p>
    <w:p w14:paraId="3933919C" w14:textId="77777777" w:rsidR="00FA7D48" w:rsidRPr="00FA7D48" w:rsidRDefault="00FA7D48" w:rsidP="00FA7D4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34D424F0" w14:textId="77777777" w:rsidR="005876AD" w:rsidRPr="001977B3" w:rsidRDefault="005876AD" w:rsidP="001977B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0"/>
        </w:rPr>
      </w:pPr>
      <w:r w:rsidRPr="001977B3">
        <w:rPr>
          <w:rFonts w:ascii="Calibri" w:eastAsia="Times New Roman" w:hAnsi="Calibri" w:cs="Times New Roman"/>
          <w:b/>
          <w:bCs/>
          <w:sz w:val="20"/>
        </w:rPr>
        <w:t>Statut VACANT, S1 = Circuit ouvert, période de 10 minutes après le statut OCCUPÉ</w:t>
      </w:r>
    </w:p>
    <w:p w14:paraId="4999CA0D" w14:textId="77777777" w:rsidR="005876AD" w:rsidRDefault="005876AD" w:rsidP="001977B3">
      <w:pPr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4"/>
        </w:rPr>
      </w:pPr>
      <w:r w:rsidRPr="00FA7D48">
        <w:rPr>
          <w:rFonts w:ascii="Calibri" w:eastAsia="Times New Roman" w:hAnsi="Calibri" w:cs="Times New Roman"/>
          <w:sz w:val="20"/>
          <w:szCs w:val="24"/>
        </w:rPr>
        <w:t>La climatisation continue de fonctionner pendant 10 minutes lorsque la chambre est vacante, puis la RTD-HO passe en statut INOCCUPÉ.</w:t>
      </w:r>
    </w:p>
    <w:p w14:paraId="0224A1A1" w14:textId="77777777" w:rsidR="00FA7D48" w:rsidRPr="00FA7D48" w:rsidRDefault="00FA7D48" w:rsidP="00FA7D4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2BE93DC6" w14:textId="77777777" w:rsidR="005876AD" w:rsidRPr="001977B3" w:rsidRDefault="005876AD" w:rsidP="001977B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0"/>
        </w:rPr>
      </w:pPr>
      <w:r w:rsidRPr="001977B3">
        <w:rPr>
          <w:rFonts w:ascii="Calibri" w:eastAsia="Times New Roman" w:hAnsi="Calibri" w:cs="Times New Roman"/>
          <w:b/>
          <w:bCs/>
          <w:sz w:val="20"/>
        </w:rPr>
        <w:t>Statut INOCCUPÉ, S1 = Circuit ouvert, période de 18 heures après le statut VACANT</w:t>
      </w:r>
    </w:p>
    <w:p w14:paraId="2DF3A1BC" w14:textId="77777777" w:rsidR="005876AD" w:rsidRDefault="005876AD" w:rsidP="001977B3">
      <w:pPr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4"/>
        </w:rPr>
      </w:pPr>
      <w:r w:rsidRPr="00FA7D48">
        <w:rPr>
          <w:rFonts w:ascii="Calibri" w:eastAsia="Times New Roman" w:hAnsi="Calibri" w:cs="Times New Roman"/>
          <w:sz w:val="20"/>
          <w:szCs w:val="24"/>
        </w:rPr>
        <w:t>La climatisation s'arrête et la télécommande câblée est verrouillée. Si la température de la chambre passe en dessous de 18°C ou au-dessus de 27°C, la climatisation se met en marche et fonctionne jusqu'à ce que la température repasse dans la plage 18-27°C. La RTD retient le point de consigne, la vitesse du ventilateur et le mode de fonctionnement de l'unité en statut OCCUPÉ ; si la chambre est de nouveau OCCUPÉE pendant cette période, les réglages de l'utilisateur seront restaurés.</w:t>
      </w:r>
    </w:p>
    <w:p w14:paraId="4641F3E4" w14:textId="77777777" w:rsidR="00FA7D48" w:rsidRPr="00FA7D48" w:rsidRDefault="00FA7D48" w:rsidP="00FA7D4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769063BD" w14:textId="77777777" w:rsidR="005876AD" w:rsidRPr="001977B3" w:rsidRDefault="005876AD" w:rsidP="001977B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0"/>
        </w:rPr>
      </w:pPr>
      <w:r w:rsidRPr="001977B3">
        <w:rPr>
          <w:rFonts w:ascii="Calibri" w:eastAsia="Times New Roman" w:hAnsi="Calibri" w:cs="Times New Roman"/>
          <w:b/>
          <w:bCs/>
          <w:sz w:val="20"/>
        </w:rPr>
        <w:t>Statut NON RÉSERVÉ, S1 = Circuit ouvert, période de 18 heures après le statut INOCCUPÉ</w:t>
      </w:r>
    </w:p>
    <w:p w14:paraId="796FE0EE" w14:textId="26FA0A3E" w:rsidR="009E126E" w:rsidRDefault="005876AD" w:rsidP="001977B3">
      <w:pPr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4"/>
        </w:rPr>
      </w:pPr>
      <w:r w:rsidRPr="00FA7D48">
        <w:rPr>
          <w:rFonts w:ascii="Calibri" w:eastAsia="Times New Roman" w:hAnsi="Calibri" w:cs="Times New Roman"/>
          <w:sz w:val="20"/>
          <w:szCs w:val="24"/>
        </w:rPr>
        <w:t>Le système repasse en statut NON RÉSERVÉ ; les réglages par défaut du statut OCCUPÉ sont remis à zéro, soit point de consigne = 22, ventilateur = petite vitesse et mode de fonctionnement = AUTO*. Si la température de la chambre passe en dessous de 17°C ou au-dessus de 28°C, la climatisation se met en marche et fonctionne jusqu'à ce que la température repasse dans la plage 17-28°C.</w:t>
      </w:r>
    </w:p>
    <w:p w14:paraId="1ACD588C" w14:textId="77777777" w:rsidR="002C34BB" w:rsidRDefault="002C34BB" w:rsidP="00FA7D4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4732DFAC" w14:textId="77777777" w:rsidR="002C34BB" w:rsidRPr="00F52389" w:rsidRDefault="002C34BB" w:rsidP="002C34BB">
      <w:p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  <w:r w:rsidRPr="00F52389">
        <w:rPr>
          <w:rFonts w:ascii="Calibri" w:eastAsia="Times New Roman" w:hAnsi="Calibri" w:cs="Times New Roman"/>
          <w:sz w:val="20"/>
        </w:rPr>
        <w:t>Se reporter au manuel d’installation pour connaître les variables disponibles</w:t>
      </w:r>
    </w:p>
    <w:p w14:paraId="4683BE93" w14:textId="77777777" w:rsidR="002C34BB" w:rsidRPr="00FA7D48" w:rsidRDefault="002C34BB" w:rsidP="00FA7D4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sectPr w:rsidR="002C34BB" w:rsidRPr="00FA7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0211A"/>
    <w:multiLevelType w:val="hybridMultilevel"/>
    <w:tmpl w:val="BF6C33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581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A8"/>
    <w:rsid w:val="001977B3"/>
    <w:rsid w:val="002C34BB"/>
    <w:rsid w:val="004B5D91"/>
    <w:rsid w:val="005876AD"/>
    <w:rsid w:val="005F5FA8"/>
    <w:rsid w:val="007A3572"/>
    <w:rsid w:val="008E4EF5"/>
    <w:rsid w:val="009D19D8"/>
    <w:rsid w:val="009E126E"/>
    <w:rsid w:val="00CC510F"/>
    <w:rsid w:val="00CF2A36"/>
    <w:rsid w:val="00FA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9B02"/>
  <w15:chartTrackingRefBased/>
  <w15:docId w15:val="{453F73F7-494D-45E3-8D28-4095FF39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8"/>
    <w:pPr>
      <w:spacing w:after="200" w:line="276" w:lineRule="auto"/>
    </w:pPr>
    <w:rPr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F5F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5FA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5FA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5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F5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F5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5F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5F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5F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5F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5F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5F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F5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F5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5FA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F5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F5FA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F5F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F5FA8"/>
    <w:pPr>
      <w:spacing w:after="160" w:line="278" w:lineRule="auto"/>
      <w:ind w:left="720"/>
      <w:contextualSpacing/>
    </w:pPr>
    <w:rPr>
      <w:kern w:val="2"/>
      <w:sz w:val="24"/>
      <w:szCs w:val="24"/>
      <w:lang w:val="en-GB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F5F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F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5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Wyzgolik</dc:creator>
  <cp:keywords/>
  <dc:description/>
  <cp:lastModifiedBy>Alexandre Clermonte</cp:lastModifiedBy>
  <cp:revision>9</cp:revision>
  <dcterms:created xsi:type="dcterms:W3CDTF">2025-02-12T10:54:00Z</dcterms:created>
  <dcterms:modified xsi:type="dcterms:W3CDTF">2025-02-21T14:34:00Z</dcterms:modified>
</cp:coreProperties>
</file>